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F1E6"/>
  <w:body>
    <w:p w:rsidR="00E12DEA" w:rsidRPr="007A471E" w:rsidRDefault="007A471E" w:rsidP="00E12DEA">
      <w:pPr>
        <w:spacing w:after="0" w:line="500" w:lineRule="exact"/>
        <w:ind w:right="-23"/>
        <w:rPr>
          <w:rFonts w:ascii="メイリオ" w:eastAsia="メイリオ" w:hAnsi="メイリオ" w:cs="メイリオ"/>
          <w:color w:val="4F6228" w:themeColor="accent3" w:themeShade="80"/>
          <w:position w:val="-5"/>
          <w:sz w:val="32"/>
          <w:szCs w:val="32"/>
          <w:lang w:eastAsia="ja-JP"/>
        </w:rPr>
      </w:pPr>
      <w:r w:rsidRPr="007A471E">
        <w:rPr>
          <w:rFonts w:ascii="メイリオ" w:eastAsia="メイリオ" w:hAnsi="メイリオ" w:cs="メイリオ" w:hint="eastAsia"/>
          <w:b/>
          <w:color w:val="4F6228" w:themeColor="accent3" w:themeShade="80"/>
          <w:position w:val="-5"/>
          <w:sz w:val="32"/>
          <w:szCs w:val="32"/>
          <w:lang w:eastAsia="ja-JP"/>
        </w:rPr>
        <w:t>中国帰国者･樺太帰国者</w:t>
      </w:r>
      <w:r w:rsidRPr="007A471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32"/>
          <w:szCs w:val="32"/>
          <w:lang w:eastAsia="ja-JP"/>
        </w:rPr>
        <w:t>の</w:t>
      </w:r>
      <w:r w:rsidR="00E12DEA" w:rsidRPr="007A471E">
        <w:rPr>
          <w:rFonts w:ascii="メイリオ" w:eastAsia="メイリオ" w:hAnsi="メイリオ" w:cs="メイリオ"/>
          <w:color w:val="4F6228" w:themeColor="accent3" w:themeShade="80"/>
          <w:position w:val="-5"/>
          <w:sz w:val="32"/>
          <w:szCs w:val="32"/>
          <w:lang w:eastAsia="ja-JP"/>
        </w:rPr>
        <w:t>介護に携わる皆さま</w:t>
      </w:r>
      <w:r w:rsidR="00E12DEA" w:rsidRPr="007A471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32"/>
          <w:szCs w:val="32"/>
          <w:lang w:eastAsia="ja-JP"/>
        </w:rPr>
        <w:t>、</w:t>
      </w:r>
    </w:p>
    <w:p w:rsidR="00E12DEA" w:rsidRPr="00E12DEA" w:rsidRDefault="00E12DEA" w:rsidP="00E12DEA">
      <w:pPr>
        <w:spacing w:after="0" w:line="240" w:lineRule="exact"/>
        <w:ind w:right="-23"/>
        <w:rPr>
          <w:rFonts w:ascii="メイリオ" w:eastAsia="メイリオ" w:hAnsi="メイリオ" w:cs="メイリオ"/>
          <w:color w:val="404040" w:themeColor="text1" w:themeTint="BF"/>
          <w:position w:val="-5"/>
          <w:sz w:val="32"/>
          <w:szCs w:val="32"/>
          <w:lang w:eastAsia="ja-JP"/>
        </w:rPr>
      </w:pPr>
    </w:p>
    <w:p w:rsidR="002F5A35" w:rsidRPr="007232DB" w:rsidRDefault="002F5A35" w:rsidP="007232DB">
      <w:pPr>
        <w:spacing w:after="0" w:line="440" w:lineRule="exact"/>
        <w:ind w:right="-23"/>
        <w:rPr>
          <w:rFonts w:ascii="メイリオ" w:eastAsia="メイリオ" w:hAnsi="メイリオ" w:cs="メイリオ"/>
          <w:b/>
          <w:color w:val="984806" w:themeColor="accent6" w:themeShade="80"/>
          <w:spacing w:val="-10"/>
          <w:position w:val="-5"/>
          <w:sz w:val="32"/>
          <w:szCs w:val="32"/>
          <w:lang w:eastAsia="ja-JP"/>
        </w:rPr>
      </w:pP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spacing w:val="-10"/>
          <w:position w:val="-5"/>
          <w:sz w:val="40"/>
          <w:szCs w:val="40"/>
          <w:lang w:eastAsia="ja-JP"/>
        </w:rPr>
        <w:t>ご存じですか？</w:t>
      </w: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44"/>
          <w:szCs w:val="44"/>
          <w:bdr w:val="single" w:sz="4" w:space="0" w:color="auto"/>
          <w:lang w:eastAsia="ja-JP"/>
        </w:rPr>
        <w:t>支援･相談員</w:t>
      </w:r>
      <w:r w:rsidRPr="009E7640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6"/>
          <w:szCs w:val="36"/>
          <w:lang w:eastAsia="ja-JP"/>
        </w:rPr>
        <w:t>、</w:t>
      </w: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44"/>
          <w:szCs w:val="44"/>
          <w:bdr w:val="single" w:sz="4" w:space="0" w:color="auto"/>
          <w:lang w:eastAsia="ja-JP"/>
        </w:rPr>
        <w:t>自立支援通訳</w:t>
      </w:r>
      <w:r w:rsidR="007232DB" w:rsidRPr="007232DB">
        <w:rPr>
          <w:rFonts w:ascii="メイリオ" w:eastAsia="メイリオ" w:hAnsi="メイリオ" w:cs="メイリオ" w:hint="eastAsia"/>
          <w:color w:val="984806" w:themeColor="accent6" w:themeShade="80"/>
          <w:spacing w:val="-10"/>
          <w:position w:val="-5"/>
          <w:sz w:val="32"/>
          <w:szCs w:val="32"/>
          <w:lang w:eastAsia="ja-JP"/>
        </w:rPr>
        <w:t>等</w:t>
      </w:r>
      <w:r w:rsidRPr="007232DB">
        <w:rPr>
          <w:rFonts w:ascii="メイリオ" w:eastAsia="メイリオ" w:hAnsi="メイリオ" w:cs="メイリオ" w:hint="eastAsia"/>
          <w:color w:val="984806" w:themeColor="accent6" w:themeShade="80"/>
          <w:spacing w:val="-10"/>
          <w:position w:val="-5"/>
          <w:sz w:val="32"/>
          <w:szCs w:val="32"/>
          <w:lang w:eastAsia="ja-JP"/>
        </w:rPr>
        <w:t>の派遣制度</w:t>
      </w:r>
    </w:p>
    <w:p w:rsidR="00754315" w:rsidRDefault="00754315" w:rsidP="002F5A35">
      <w:pPr>
        <w:spacing w:after="0" w:line="580" w:lineRule="exact"/>
        <w:ind w:right="-20"/>
        <w:jc w:val="center"/>
        <w:rPr>
          <w:rFonts w:ascii="メイリオ" w:eastAsia="メイリオ" w:hAnsi="メイリオ" w:cs="メイリオ"/>
          <w:position w:val="-5"/>
          <w:sz w:val="32"/>
          <w:szCs w:val="32"/>
          <w:lang w:eastAsia="ja-JP"/>
        </w:rPr>
      </w:pPr>
      <w:bookmarkStart w:id="0" w:name="_GoBack"/>
      <w:bookmarkEnd w:id="0"/>
    </w:p>
    <w:p w:rsidR="00D05FA0" w:rsidRDefault="00B514D2" w:rsidP="00D05FA0">
      <w:pPr>
        <w:spacing w:after="0" w:line="480" w:lineRule="exact"/>
        <w:ind w:right="-20" w:firstLineChars="100" w:firstLine="280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中国帰国者</w:t>
      </w:r>
      <w:r w:rsidR="007A471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･</w:t>
      </w:r>
      <w:r w:rsidR="00437B68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樺太帰国者</w:t>
      </w:r>
      <w:r w:rsidR="00D05FA0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</w:t>
      </w:r>
      <w:r w:rsidR="006E5DD5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―</w:t>
      </w:r>
      <w:r w:rsidR="00D05FA0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</w:t>
      </w:r>
      <w:r w:rsidR="006E5DD5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日本に永住帰国した中国</w:t>
      </w:r>
      <w:r w:rsidR="007A471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･</w:t>
      </w:r>
      <w:r w:rsidR="006E5DD5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樺太残留邦人</w:t>
      </w:r>
      <w:r w:rsidR="00D05FA0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</w:t>
      </w:r>
      <w:r w:rsidR="006E5DD5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―</w:t>
      </w:r>
      <w:r w:rsidR="00D05FA0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の高齢化は刻々と進み、</w:t>
      </w:r>
      <w:r w:rsidR="003446E1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これから</w:t>
      </w:r>
      <w:r w:rsidR="00195058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介護保険</w:t>
      </w:r>
      <w:r w:rsidR="003446E1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サービスを利用</w:t>
      </w:r>
      <w:r w:rsidR="00195058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することになる帰国者は</w:t>
      </w:r>
      <w:r w:rsidR="00D05FA0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</w:t>
      </w:r>
      <w:r w:rsidR="00195058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ますます増えていくことが予想されます。</w:t>
      </w:r>
    </w:p>
    <w:p w:rsidR="00195058" w:rsidRDefault="00195058" w:rsidP="00D05FA0">
      <w:pPr>
        <w:spacing w:after="0" w:line="480" w:lineRule="exact"/>
        <w:ind w:right="-20" w:firstLineChars="100" w:firstLine="280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中高年になってから永住帰国した帰国者は、その多くが</w:t>
      </w:r>
      <w:r w:rsidRPr="00D05FA0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u w:val="single"/>
          <w:lang w:eastAsia="ja-JP"/>
        </w:rPr>
        <w:t>日本語による意思の疎通が困難</w:t>
      </w: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です。(彼らを支える帰国者二世家族もまた、日本語力が十分ではないことが多いのです。)</w:t>
      </w:r>
    </w:p>
    <w:p w:rsidR="00856535" w:rsidRDefault="00856535" w:rsidP="00D05FA0">
      <w:pPr>
        <w:spacing w:after="0" w:line="480" w:lineRule="exact"/>
        <w:ind w:right="-20" w:firstLineChars="100" w:firstLine="280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</w:p>
    <w:p w:rsidR="00255B4E" w:rsidRDefault="00255B4E" w:rsidP="00255B4E">
      <w:pPr>
        <w:spacing w:after="0" w:line="220" w:lineRule="exact"/>
        <w:ind w:right="-23" w:firstLineChars="100" w:firstLine="280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</w:p>
    <w:p w:rsidR="00B97D1C" w:rsidRDefault="00D05FA0" w:rsidP="00D05FA0">
      <w:pPr>
        <w:spacing w:after="0" w:line="340" w:lineRule="exact"/>
        <w:ind w:right="-23" w:firstLineChars="100" w:firstLine="280"/>
        <w:rPr>
          <w:rFonts w:ascii="メイリオ" w:eastAsia="メイリオ" w:hAnsi="メイリオ" w:cs="メイリオ"/>
          <w:b/>
          <w:color w:val="4F6228" w:themeColor="accent3" w:themeShade="80"/>
          <w:position w:val="-5"/>
          <w:sz w:val="28"/>
          <w:szCs w:val="28"/>
          <w:lang w:eastAsia="ja-JP"/>
        </w:rPr>
      </w:pPr>
      <w:r w:rsidRPr="00255B4E">
        <w:rPr>
          <w:rFonts w:ascii="メイリオ" w:eastAsia="メイリオ" w:hAnsi="メイリオ" w:cs="メイリオ" w:hint="eastAsia"/>
          <w:b/>
          <w:color w:val="4F6228" w:themeColor="accent3" w:themeShade="80"/>
          <w:position w:val="-5"/>
          <w:sz w:val="28"/>
          <w:szCs w:val="28"/>
          <w:lang w:eastAsia="ja-JP"/>
        </w:rPr>
        <w:t>国はこうした帰国者を支援するために、</w:t>
      </w:r>
      <w:r w:rsidR="00B97D1C" w:rsidRPr="00B97D1C">
        <w:rPr>
          <w:rFonts w:ascii="メイリオ" w:eastAsia="メイリオ" w:hAnsi="メイリオ" w:cs="メイリオ" w:hint="eastAsia"/>
          <w:b/>
          <w:color w:val="4F6228" w:themeColor="accent3" w:themeShade="80"/>
          <w:position w:val="-5"/>
          <w:sz w:val="28"/>
          <w:szCs w:val="28"/>
          <w:lang w:eastAsia="ja-JP"/>
        </w:rPr>
        <w:t>帰国者事情に通じ、中国語／ロシア語</w:t>
      </w:r>
    </w:p>
    <w:p w:rsidR="00B97D1C" w:rsidRDefault="00B97D1C" w:rsidP="00856535">
      <w:pPr>
        <w:spacing w:after="0" w:line="160" w:lineRule="exact"/>
        <w:ind w:right="-23" w:firstLineChars="100" w:firstLine="280"/>
        <w:rPr>
          <w:rFonts w:ascii="メイリオ" w:eastAsia="メイリオ" w:hAnsi="メイリオ" w:cs="メイリオ"/>
          <w:b/>
          <w:color w:val="4F6228" w:themeColor="accent3" w:themeShade="80"/>
          <w:position w:val="-5"/>
          <w:sz w:val="28"/>
          <w:szCs w:val="28"/>
          <w:lang w:eastAsia="ja-JP"/>
        </w:rPr>
      </w:pPr>
    </w:p>
    <w:p w:rsidR="00D05FA0" w:rsidRPr="00255B4E" w:rsidRDefault="00B97D1C" w:rsidP="00D05FA0">
      <w:pPr>
        <w:spacing w:after="0" w:line="340" w:lineRule="exact"/>
        <w:ind w:right="-23" w:firstLineChars="100" w:firstLine="280"/>
        <w:rPr>
          <w:rFonts w:ascii="メイリオ" w:eastAsia="メイリオ" w:hAnsi="メイリオ" w:cs="メイリオ"/>
          <w:b/>
          <w:color w:val="4F6228" w:themeColor="accent3" w:themeShade="80"/>
          <w:position w:val="-5"/>
          <w:sz w:val="28"/>
          <w:szCs w:val="28"/>
          <w:lang w:eastAsia="ja-JP"/>
        </w:rPr>
      </w:pPr>
      <w:r w:rsidRPr="00B97D1C">
        <w:rPr>
          <w:rFonts w:ascii="メイリオ" w:eastAsia="メイリオ" w:hAnsi="メイリオ" w:cs="メイリオ" w:hint="eastAsia"/>
          <w:b/>
          <w:color w:val="4F6228" w:themeColor="accent3" w:themeShade="80"/>
          <w:position w:val="-5"/>
          <w:sz w:val="28"/>
          <w:szCs w:val="28"/>
          <w:lang w:eastAsia="ja-JP"/>
        </w:rPr>
        <w:t>が話せる</w:t>
      </w:r>
      <w:r w:rsidR="00D05FA0" w:rsidRPr="00255B4E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bdr w:val="single" w:sz="4" w:space="0" w:color="auto"/>
          <w:lang w:eastAsia="ja-JP"/>
        </w:rPr>
        <w:t>支援・相談員</w:t>
      </w:r>
      <w:r w:rsidR="00D05FA0" w:rsidRPr="00255B4E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、</w:t>
      </w:r>
      <w:r w:rsidR="00D05FA0" w:rsidRPr="00255B4E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bdr w:val="single" w:sz="4" w:space="0" w:color="auto"/>
          <w:lang w:eastAsia="ja-JP"/>
        </w:rPr>
        <w:t>自立支援通訳</w:t>
      </w:r>
      <w:r w:rsidR="00D05FA0" w:rsidRPr="00255B4E">
        <w:rPr>
          <w:rFonts w:ascii="メイリオ" w:eastAsia="メイリオ" w:hAnsi="メイリオ" w:cs="メイリオ" w:hint="eastAsia"/>
          <w:b/>
          <w:color w:val="4F6228" w:themeColor="accent3" w:themeShade="80"/>
          <w:position w:val="-5"/>
          <w:sz w:val="28"/>
          <w:szCs w:val="28"/>
          <w:lang w:eastAsia="ja-JP"/>
        </w:rPr>
        <w:t>などの派遣事業を行っています。</w:t>
      </w:r>
    </w:p>
    <w:p w:rsidR="00255B4E" w:rsidRDefault="00255B4E" w:rsidP="00255B4E">
      <w:pPr>
        <w:spacing w:after="0" w:line="220" w:lineRule="exact"/>
        <w:ind w:right="-23" w:firstLineChars="100" w:firstLine="280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</w:p>
    <w:p w:rsidR="00D05FA0" w:rsidRPr="007232DB" w:rsidRDefault="00255B4E" w:rsidP="00B97D1C">
      <w:pPr>
        <w:spacing w:after="0" w:line="600" w:lineRule="exact"/>
        <w:ind w:right="-23" w:firstLineChars="100" w:firstLine="280"/>
        <w:rPr>
          <w:rFonts w:ascii="メイリオ" w:eastAsia="メイリオ" w:hAnsi="メイリオ" w:cs="メイリオ"/>
          <w:b/>
          <w:color w:val="984806" w:themeColor="accent6" w:themeShade="80"/>
          <w:position w:val="-5"/>
          <w:sz w:val="28"/>
          <w:szCs w:val="28"/>
          <w:lang w:eastAsia="ja-JP"/>
        </w:rPr>
      </w:pPr>
      <w:r w:rsidRPr="00C04964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例えば</w:t>
      </w:r>
      <w:r w:rsidR="00D05FA0"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・要介護認定の申請代行・認定調査</w:t>
      </w:r>
      <w:r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時に</w:t>
      </w:r>
    </w:p>
    <w:p w:rsidR="00D05FA0" w:rsidRPr="007232DB" w:rsidRDefault="00D05FA0" w:rsidP="00B97D1C">
      <w:pPr>
        <w:spacing w:after="0" w:line="500" w:lineRule="exact"/>
        <w:ind w:leftChars="515" w:left="1133" w:right="-23"/>
        <w:rPr>
          <w:rFonts w:ascii="メイリオ" w:eastAsia="メイリオ" w:hAnsi="メイリオ" w:cs="メイリオ"/>
          <w:b/>
          <w:color w:val="984806" w:themeColor="accent6" w:themeShade="80"/>
          <w:position w:val="-5"/>
          <w:sz w:val="28"/>
          <w:szCs w:val="28"/>
          <w:lang w:eastAsia="ja-JP"/>
        </w:rPr>
      </w:pP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・ケアプランの作成・ケアマネによる毎月の家庭訪問</w:t>
      </w:r>
      <w:r w:rsidR="00255B4E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時に</w:t>
      </w:r>
    </w:p>
    <w:p w:rsidR="00D05FA0" w:rsidRPr="007232DB" w:rsidRDefault="00D05FA0" w:rsidP="00B97D1C">
      <w:pPr>
        <w:spacing w:after="0" w:line="500" w:lineRule="exact"/>
        <w:ind w:leftChars="515" w:left="1133" w:right="-23"/>
        <w:rPr>
          <w:rFonts w:ascii="メイリオ" w:eastAsia="メイリオ" w:hAnsi="メイリオ" w:cs="メイリオ"/>
          <w:b/>
          <w:color w:val="984806" w:themeColor="accent6" w:themeShade="80"/>
          <w:position w:val="-5"/>
          <w:sz w:val="28"/>
          <w:szCs w:val="28"/>
          <w:lang w:eastAsia="ja-JP"/>
        </w:rPr>
      </w:pP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・施設の見学・サービス利用の初日</w:t>
      </w:r>
      <w:r w:rsidR="00255B4E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に</w:t>
      </w:r>
    </w:p>
    <w:p w:rsidR="00D05FA0" w:rsidRDefault="00D05FA0" w:rsidP="00B97D1C">
      <w:pPr>
        <w:spacing w:after="0" w:line="500" w:lineRule="exact"/>
        <w:ind w:leftChars="515" w:left="1133" w:right="-23"/>
        <w:rPr>
          <w:rFonts w:ascii="メイリオ" w:eastAsia="メイリオ" w:hAnsi="メイリオ" w:cs="メイリオ"/>
          <w:color w:val="984806" w:themeColor="accent6" w:themeShade="80"/>
          <w:position w:val="-5"/>
          <w:sz w:val="28"/>
          <w:szCs w:val="28"/>
          <w:lang w:eastAsia="ja-JP"/>
        </w:rPr>
      </w:pP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>・利用を開始してから問題解決の必要が生じたとき</w:t>
      </w:r>
      <w:r w:rsidR="00255B4E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28"/>
          <w:szCs w:val="28"/>
          <w:lang w:eastAsia="ja-JP"/>
        </w:rPr>
        <w:t xml:space="preserve">に　</w:t>
      </w:r>
      <w:r w:rsidR="00856535">
        <w:rPr>
          <w:rFonts w:ascii="メイリオ" w:eastAsia="メイリオ" w:hAnsi="メイリオ" w:cs="メイリオ" w:hint="eastAsia"/>
          <w:color w:val="984806" w:themeColor="accent6" w:themeShade="80"/>
          <w:position w:val="-5"/>
          <w:sz w:val="28"/>
          <w:szCs w:val="28"/>
          <w:lang w:eastAsia="ja-JP"/>
        </w:rPr>
        <w:t>など</w:t>
      </w:r>
    </w:p>
    <w:p w:rsidR="00856535" w:rsidRDefault="00856535" w:rsidP="00856535">
      <w:pPr>
        <w:spacing w:after="0" w:line="220" w:lineRule="exact"/>
        <w:ind w:right="-23" w:firstLineChars="100" w:firstLine="280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</w:p>
    <w:p w:rsidR="00CA163C" w:rsidRDefault="00C04964" w:rsidP="00B97D1C">
      <w:pPr>
        <w:spacing w:after="0" w:line="480" w:lineRule="exact"/>
        <w:ind w:right="-23" w:firstLineChars="100" w:firstLine="280"/>
        <w:rPr>
          <w:rFonts w:ascii="メイリオ" w:eastAsia="メイリオ" w:hAnsi="メイリオ" w:cs="メイリオ"/>
          <w:b/>
          <w:color w:val="984806" w:themeColor="accent6" w:themeShade="80"/>
          <w:position w:val="-5"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こうした</w:t>
      </w:r>
      <w:r w:rsidR="00D05FA0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場面で十分な説明</w:t>
      </w:r>
      <w:r w:rsidR="00B97D1C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をしたい、しっかり</w:t>
      </w:r>
      <w:r w:rsidR="00D05FA0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意思</w:t>
      </w:r>
      <w:r w:rsidR="00B97D1C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を</w:t>
      </w:r>
      <w:r w:rsidR="00D05FA0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確認</w:t>
      </w:r>
      <w:r w:rsidR="00B97D1C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したいというときには、</w:t>
      </w: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まず</w:t>
      </w:r>
      <w:r w:rsidR="00B97D1C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 xml:space="preserve"> </w:t>
      </w: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利用者の方</w:t>
      </w:r>
      <w:r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の</w:t>
      </w: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お住まいの自治体</w:t>
      </w:r>
      <w:r w:rsidR="00856535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(</w:t>
      </w:r>
      <w:r w:rsidRPr="007232DB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帰国者担当課</w:t>
      </w:r>
      <w:r w:rsidR="00856535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)</w:t>
      </w:r>
      <w:r w:rsidR="00B97D1C">
        <w:rPr>
          <w:rFonts w:ascii="メイリオ" w:eastAsia="メイリオ" w:hAnsi="メイリオ" w:cs="メイリオ" w:hint="eastAsia"/>
          <w:b/>
          <w:color w:val="984806" w:themeColor="accent6" w:themeShade="80"/>
          <w:position w:val="-5"/>
          <w:sz w:val="32"/>
          <w:szCs w:val="32"/>
          <w:lang w:eastAsia="ja-JP"/>
        </w:rPr>
        <w:t>に連絡して</w:t>
      </w:r>
    </w:p>
    <w:p w:rsidR="00D96611" w:rsidRPr="004C1CAE" w:rsidRDefault="00D96611" w:rsidP="00CA163C">
      <w:pPr>
        <w:spacing w:after="0" w:line="480" w:lineRule="exact"/>
        <w:ind w:right="-23" w:firstLineChars="100" w:firstLine="280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◇</w:t>
      </w:r>
      <w:r w:rsidR="00B97D1C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</w:t>
      </w:r>
      <w:r w:rsidR="00004549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利用者</w:t>
      </w:r>
      <w:r w:rsidR="002F5A35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が</w:t>
      </w: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派遣の対象となる帰国者</w:t>
      </w:r>
      <w:r w:rsidR="002F5A35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である</w:t>
      </w:r>
      <w:r w:rsidR="00004549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か</w:t>
      </w:r>
    </w:p>
    <w:p w:rsidR="00D96611" w:rsidRPr="004C1CAE" w:rsidRDefault="00D96611" w:rsidP="00CA163C">
      <w:pPr>
        <w:spacing w:after="0" w:line="500" w:lineRule="exact"/>
        <w:ind w:leftChars="129" w:left="284" w:right="-23"/>
        <w:rPr>
          <w:rFonts w:ascii="メイリオ" w:eastAsia="メイリオ" w:hAnsi="メイリオ" w:cs="メイリオ"/>
          <w:color w:val="4F6228" w:themeColor="accent3" w:themeShade="80"/>
          <w:position w:val="-5"/>
          <w:sz w:val="28"/>
          <w:szCs w:val="28"/>
          <w:lang w:eastAsia="ja-JP"/>
        </w:rPr>
      </w:pP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◇</w:t>
      </w:r>
      <w:r w:rsidR="00B97D1C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</w:t>
      </w: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どんな場面</w:t>
      </w:r>
      <w:r w:rsidR="00004549"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で／いつ　</w:t>
      </w:r>
      <w:r w:rsidRPr="004C1CAE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派遣が可能か</w:t>
      </w:r>
      <w:r w:rsidR="00C04964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　　</w:t>
      </w:r>
      <w:r w:rsidR="00CA163C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　</w:t>
      </w:r>
      <w:r w:rsidR="00856535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などを</w:t>
      </w:r>
      <w:r w:rsidR="007311D7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 xml:space="preserve"> </w:t>
      </w:r>
      <w:r w:rsidR="00CA163C">
        <w:rPr>
          <w:rFonts w:ascii="メイリオ" w:eastAsia="メイリオ" w:hAnsi="メイリオ" w:cs="メイリオ" w:hint="eastAsia"/>
          <w:color w:val="4F6228" w:themeColor="accent3" w:themeShade="80"/>
          <w:position w:val="-5"/>
          <w:sz w:val="28"/>
          <w:szCs w:val="28"/>
          <w:lang w:eastAsia="ja-JP"/>
        </w:rPr>
        <w:t>ご確認ください。</w:t>
      </w:r>
    </w:p>
    <w:p w:rsidR="00416214" w:rsidRPr="008B6E87" w:rsidRDefault="00AA4E98" w:rsidP="00416214">
      <w:pPr>
        <w:spacing w:after="0" w:line="480" w:lineRule="exact"/>
        <w:ind w:right="-20"/>
        <w:rPr>
          <w:rFonts w:ascii="HG丸ｺﾞｼｯｸM-PRO" w:eastAsia="HG丸ｺﾞｼｯｸM-PRO" w:hAnsi="HG丸ｺﾞｼｯｸM-PRO" w:cs="HG丸ｺﾞｼｯｸM-PRO"/>
          <w:sz w:val="32"/>
          <w:szCs w:val="32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position w:val="-5"/>
          <w:sz w:val="28"/>
          <w:szCs w:val="28"/>
          <w:lang w:eastAsia="ja-JP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218440</wp:posOffset>
            </wp:positionV>
            <wp:extent cx="2106930" cy="1327785"/>
            <wp:effectExtent l="0" t="0" r="0" b="0"/>
            <wp:wrapNone/>
            <wp:docPr id="3" name="図 2" descr="表紙1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表紙1改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535">
        <w:rPr>
          <w:rFonts w:ascii="HG丸ｺﾞｼｯｸM-PRO" w:eastAsia="HG丸ｺﾞｼｯｸM-PRO" w:hAnsi="HG丸ｺﾞｼｯｸM-PRO" w:cs="HG丸ｺﾞｼｯｸM-PRO"/>
          <w:noProof/>
          <w:position w:val="-5"/>
          <w:sz w:val="28"/>
          <w:szCs w:val="28"/>
          <w:lang w:eastAsia="ja-JP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258445</wp:posOffset>
            </wp:positionV>
            <wp:extent cx="1930400" cy="1287145"/>
            <wp:effectExtent l="0" t="0" r="0" b="0"/>
            <wp:wrapTight wrapText="bothSides">
              <wp:wrapPolygon edited="0">
                <wp:start x="11297" y="1598"/>
                <wp:lineTo x="2771" y="6074"/>
                <wp:lineTo x="1705" y="11828"/>
                <wp:lineTo x="1066" y="21419"/>
                <wp:lineTo x="19611" y="21419"/>
                <wp:lineTo x="20250" y="17263"/>
                <wp:lineTo x="20463" y="16943"/>
                <wp:lineTo x="21103" y="12468"/>
                <wp:lineTo x="21103" y="11828"/>
                <wp:lineTo x="21316" y="9591"/>
                <wp:lineTo x="19611" y="7992"/>
                <wp:lineTo x="14495" y="5754"/>
                <wp:lineTo x="14495" y="3517"/>
                <wp:lineTo x="13642" y="1598"/>
                <wp:lineTo x="11297" y="1598"/>
              </wp:wrapPolygon>
            </wp:wrapTight>
            <wp:docPr id="2" name="図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ケアマネ・通訳・利用者3人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8DC" w:rsidRPr="00EB18DC">
        <w:rPr>
          <w:rFonts w:ascii="HG丸ｺﾞｼｯｸM-PRO" w:eastAsia="HG丸ｺﾞｼｯｸM-PRO" w:hAnsi="HG丸ｺﾞｼｯｸM-PRO" w:cs="HG丸ｺﾞｼｯｸM-PRO"/>
          <w:noProof/>
          <w:position w:val="-5"/>
          <w:sz w:val="28"/>
          <w:szCs w:val="28"/>
          <w:lang w:eastAsia="ja-JP"/>
        </w:rPr>
        <w:pict>
          <v:roundrect id="_x0000_s1088" style="position:absolute;margin-left:5pt;margin-top:139.3pt;width:511.25pt;height:36.6pt;z-index:251670528;mso-position-horizontal-relative:text;mso-position-vertical-relative:text" arcsize="10923f" strokecolor="#974706 [1609]" strokeweight="1.5pt">
            <v:stroke dashstyle="1 1"/>
            <v:textbox style="mso-next-textbox:#_x0000_s1088" inset="5.85pt,.7pt,5.85pt,.7pt">
              <w:txbxContent>
                <w:p w:rsidR="00AA4E98" w:rsidRPr="007A471E" w:rsidRDefault="00AA4E98" w:rsidP="009E2ADD">
                  <w:pPr>
                    <w:spacing w:after="0" w:line="400" w:lineRule="exact"/>
                    <w:ind w:right="-23"/>
                    <w:rPr>
                      <w:rFonts w:ascii="HG丸ｺﾞｼｯｸM-PRO" w:eastAsia="HG丸ｺﾞｼｯｸM-PRO" w:hAnsi="HG丸ｺﾞｼｯｸM-PRO" w:cs="HG丸ｺﾞｼｯｸM-PRO"/>
                      <w:b/>
                      <w:color w:val="984806" w:themeColor="accent6" w:themeShade="80"/>
                      <w:position w:val="-5"/>
                      <w:sz w:val="28"/>
                      <w:szCs w:val="28"/>
                      <w:lang w:eastAsia="zh-TW"/>
                    </w:rPr>
                  </w:pPr>
                  <w:r w:rsidRPr="007A471E">
                    <w:rPr>
                      <w:rFonts w:ascii="HG丸ｺﾞｼｯｸM-PRO" w:eastAsia="HG丸ｺﾞｼｯｸM-PRO" w:hAnsi="HG丸ｺﾞｼｯｸM-PRO" w:cs="HG丸ｺﾞｼｯｸM-PRO" w:hint="eastAsia"/>
                      <w:b/>
                      <w:color w:val="984806" w:themeColor="accent6" w:themeShade="80"/>
                      <w:position w:val="-5"/>
                      <w:sz w:val="28"/>
                      <w:szCs w:val="28"/>
                      <w:lang w:eastAsia="zh-TW"/>
                    </w:rPr>
                    <w:t>連絡先：●●市●●●●課●●●●●●係　　電話：●●-１２３４-５６７８</w:t>
                  </w:r>
                </w:p>
              </w:txbxContent>
            </v:textbox>
          </v:roundrect>
        </w:pict>
      </w:r>
    </w:p>
    <w:sectPr w:rsidR="00416214" w:rsidRPr="008B6E87" w:rsidSect="00416214">
      <w:headerReference w:type="even" r:id="rId9"/>
      <w:headerReference w:type="default" r:id="rId10"/>
      <w:headerReference w:type="first" r:id="rId11"/>
      <w:pgSz w:w="11920" w:h="16840"/>
      <w:pgMar w:top="567" w:right="879" w:bottom="278" w:left="87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98" w:rsidRDefault="00AA4E98" w:rsidP="00212861">
      <w:pPr>
        <w:spacing w:after="0" w:line="240" w:lineRule="auto"/>
      </w:pPr>
      <w:r>
        <w:separator/>
      </w:r>
    </w:p>
  </w:endnote>
  <w:endnote w:type="continuationSeparator" w:id="0">
    <w:p w:rsidR="00AA4E98" w:rsidRDefault="00AA4E98" w:rsidP="0021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98" w:rsidRDefault="00AA4E98" w:rsidP="00212861">
      <w:pPr>
        <w:spacing w:after="0" w:line="240" w:lineRule="auto"/>
      </w:pPr>
      <w:r>
        <w:separator/>
      </w:r>
    </w:p>
  </w:footnote>
  <w:footnote w:type="continuationSeparator" w:id="0">
    <w:p w:rsidR="00AA4E98" w:rsidRDefault="00AA4E98" w:rsidP="0021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98" w:rsidRDefault="00AA4E98">
    <w:pPr>
      <w:pStyle w:val="a3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6045" o:spid="_x0000_s12311" type="#_x0000_t75" style="position:absolute;margin-left:0;margin-top:0;width:507.4pt;height:324.85pt;z-index:-251657216;mso-position-horizontal:center;mso-position-horizontal-relative:margin;mso-position-vertical:center;mso-position-vertical-relative:margin" o:allowincell="f">
          <v:imagedata r:id="rId1" o:title="img010(超低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98" w:rsidRDefault="00AA4E98">
    <w:pPr>
      <w:pStyle w:val="a3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6046" o:spid="_x0000_s12312" type="#_x0000_t75" style="position:absolute;margin-left:0;margin-top:0;width:507.4pt;height:324.85pt;z-index:-251656192;mso-position-horizontal:center;mso-position-horizontal-relative:margin;mso-position-vertical:center;mso-position-vertical-relative:margin" o:allowincell="f">
          <v:imagedata r:id="rId1" o:title="img010(超低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98" w:rsidRDefault="00AA4E98">
    <w:pPr>
      <w:pStyle w:val="a3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56044" o:spid="_x0000_s12310" type="#_x0000_t75" style="position:absolute;margin-left:0;margin-top:0;width:507.4pt;height:324.85pt;z-index:-251658240;mso-position-horizontal:center;mso-position-horizontal-relative:margin;mso-position-vertical:center;mso-position-vertical-relative:margin" o:allowincell="f">
          <v:imagedata r:id="rId1" o:title="img010(超低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313">
      <v:textbox inset="5.85pt,.7pt,5.85pt,.7pt"/>
      <o:colormru v:ext="edit" colors="#fef1e6"/>
      <o:colormenu v:ext="edit" fillcolor="#fef1e6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31CCC"/>
    <w:rsid w:val="00004549"/>
    <w:rsid w:val="000A26C7"/>
    <w:rsid w:val="00115571"/>
    <w:rsid w:val="00195058"/>
    <w:rsid w:val="00212861"/>
    <w:rsid w:val="00213BFA"/>
    <w:rsid w:val="0023439B"/>
    <w:rsid w:val="00255B4E"/>
    <w:rsid w:val="00280B57"/>
    <w:rsid w:val="002E5AB4"/>
    <w:rsid w:val="002F5A35"/>
    <w:rsid w:val="0030520A"/>
    <w:rsid w:val="003446E1"/>
    <w:rsid w:val="00360CAD"/>
    <w:rsid w:val="00394F52"/>
    <w:rsid w:val="003B2449"/>
    <w:rsid w:val="00416214"/>
    <w:rsid w:val="00437B68"/>
    <w:rsid w:val="004C1CAE"/>
    <w:rsid w:val="00507FC7"/>
    <w:rsid w:val="00514817"/>
    <w:rsid w:val="005E422A"/>
    <w:rsid w:val="00631CCC"/>
    <w:rsid w:val="00686C35"/>
    <w:rsid w:val="006E5DD5"/>
    <w:rsid w:val="007232DB"/>
    <w:rsid w:val="007311D7"/>
    <w:rsid w:val="00753EB1"/>
    <w:rsid w:val="00754315"/>
    <w:rsid w:val="007A471E"/>
    <w:rsid w:val="00856535"/>
    <w:rsid w:val="008B6E87"/>
    <w:rsid w:val="00995EEA"/>
    <w:rsid w:val="009A4E8D"/>
    <w:rsid w:val="009D1D90"/>
    <w:rsid w:val="009E2ADD"/>
    <w:rsid w:val="009E7640"/>
    <w:rsid w:val="00A67C95"/>
    <w:rsid w:val="00AA4E98"/>
    <w:rsid w:val="00AC25EE"/>
    <w:rsid w:val="00AF1157"/>
    <w:rsid w:val="00B35693"/>
    <w:rsid w:val="00B41E98"/>
    <w:rsid w:val="00B514D2"/>
    <w:rsid w:val="00B97D1C"/>
    <w:rsid w:val="00C04964"/>
    <w:rsid w:val="00CA163C"/>
    <w:rsid w:val="00CD7008"/>
    <w:rsid w:val="00D05FA0"/>
    <w:rsid w:val="00D167B3"/>
    <w:rsid w:val="00D96611"/>
    <w:rsid w:val="00E12DEA"/>
    <w:rsid w:val="00E54C5C"/>
    <w:rsid w:val="00E91F28"/>
    <w:rsid w:val="00E928E7"/>
    <w:rsid w:val="00EB18DC"/>
    <w:rsid w:val="00F50EAA"/>
    <w:rsid w:val="00F96CA8"/>
    <w:rsid w:val="00FC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3">
      <v:textbox inset="5.85pt,.7pt,5.85pt,.7pt"/>
      <o:colormru v:ext="edit" colors="#fef1e6"/>
      <o:colormenu v:ext="edit" fillcolor="#fef1e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861"/>
  </w:style>
  <w:style w:type="paragraph" w:styleId="a5">
    <w:name w:val="footer"/>
    <w:basedOn w:val="a"/>
    <w:link w:val="a6"/>
    <w:uiPriority w:val="99"/>
    <w:unhideWhenUsed/>
    <w:rsid w:val="0021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861"/>
  </w:style>
  <w:style w:type="paragraph" w:styleId="a7">
    <w:name w:val="Balloon Text"/>
    <w:basedOn w:val="a"/>
    <w:link w:val="a8"/>
    <w:uiPriority w:val="99"/>
    <w:semiHidden/>
    <w:unhideWhenUsed/>
    <w:rsid w:val="00E12D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D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861"/>
  </w:style>
  <w:style w:type="paragraph" w:styleId="a5">
    <w:name w:val="footer"/>
    <w:basedOn w:val="a"/>
    <w:link w:val="a6"/>
    <w:uiPriority w:val="99"/>
    <w:unhideWhenUsed/>
    <w:rsid w:val="0021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8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B4634-4F3B-47F6-BD8B-F04103F4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スライド 1</vt:lpstr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スライド 1</dc:title>
  <dc:creator>厚生労働省ネットワークシステム</dc:creator>
  <cp:lastModifiedBy>管理者</cp:lastModifiedBy>
  <cp:revision>6</cp:revision>
  <cp:lastPrinted>2014-06-02T03:07:00Z</cp:lastPrinted>
  <dcterms:created xsi:type="dcterms:W3CDTF">2014-05-30T03:02:00Z</dcterms:created>
  <dcterms:modified xsi:type="dcterms:W3CDTF">2015-05-12T01:28:00Z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2012-09-12T00:00:00Z</vt:filetime>
  </property>
  <property fmtid="{D5CDD505-2E9C-101B-9397-08002B2CF9AE}" pid="3" name="LastSaved">
    <vt:filetime>2013-12-11T00:00:00Z</vt:filetime>
  </property>
</Properties>
</file>